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9" w:rsidRDefault="005C22F9" w:rsidP="005C22F9">
      <w:pPr>
        <w:jc w:val="center"/>
        <w:rPr>
          <w:b/>
          <w:color w:val="0000FF"/>
          <w:sz w:val="32"/>
          <w:szCs w:val="28"/>
        </w:rPr>
      </w:pPr>
      <w:r>
        <w:rPr>
          <w:b/>
          <w:color w:val="0000FF"/>
          <w:sz w:val="32"/>
          <w:szCs w:val="28"/>
        </w:rPr>
        <w:t>Финансово-экономическая деятельность учреждения за 2016 год</w:t>
      </w:r>
    </w:p>
    <w:p w:rsidR="005C22F9" w:rsidRDefault="005C22F9" w:rsidP="005C22F9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Распределение объема средств учреждения по источникам их получения</w:t>
      </w:r>
    </w:p>
    <w:tbl>
      <w:tblPr>
        <w:tblStyle w:val="a3"/>
        <w:tblW w:w="0" w:type="auto"/>
        <w:tblLook w:val="04A0"/>
      </w:tblPr>
      <w:tblGrid>
        <w:gridCol w:w="6629"/>
        <w:gridCol w:w="1276"/>
        <w:gridCol w:w="1666"/>
      </w:tblGrid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строки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средств учреждения всег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сумма строк 02,06)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D56D6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7083719,85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Бюджетные</w:t>
            </w:r>
            <w:proofErr w:type="gramEnd"/>
            <w:r>
              <w:rPr>
                <w:sz w:val="28"/>
                <w:szCs w:val="28"/>
              </w:rPr>
              <w:t xml:space="preserve"> средства-всего (сумма строк 03-05)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jc w:val="center"/>
              <w:rPr>
                <w:sz w:val="28"/>
                <w:szCs w:val="28"/>
              </w:rPr>
            </w:pPr>
          </w:p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</w:rPr>
            </w:pPr>
          </w:p>
          <w:p w:rsidR="005C22F9" w:rsidRDefault="00D56D6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6392894,85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Субъекта РФ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D56D6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4428700,0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D56D6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1964194,85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Внебюджетного средства (сумма строк 07,08,10-12)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D56D6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690825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средства: </w:t>
            </w:r>
          </w:p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jc w:val="center"/>
              <w:rPr>
                <w:sz w:val="28"/>
                <w:szCs w:val="28"/>
              </w:rPr>
            </w:pPr>
          </w:p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</w:rPr>
            </w:pPr>
          </w:p>
          <w:p w:rsidR="005C22F9" w:rsidRDefault="00D56D6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690825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D56D6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690825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Иностранных источников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C22F9" w:rsidRDefault="005C22F9" w:rsidP="005C22F9">
      <w:pPr>
        <w:jc w:val="center"/>
        <w:rPr>
          <w:sz w:val="28"/>
          <w:szCs w:val="28"/>
          <w:lang w:eastAsia="en-US"/>
        </w:rPr>
      </w:pPr>
    </w:p>
    <w:p w:rsidR="005C22F9" w:rsidRDefault="005C22F9" w:rsidP="005C22F9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Расходы учреждения</w:t>
      </w:r>
    </w:p>
    <w:tbl>
      <w:tblPr>
        <w:tblStyle w:val="a3"/>
        <w:tblW w:w="0" w:type="auto"/>
        <w:tblLook w:val="04A0"/>
      </w:tblPr>
      <w:tblGrid>
        <w:gridCol w:w="6629"/>
        <w:gridCol w:w="1276"/>
        <w:gridCol w:w="1666"/>
      </w:tblGrid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строки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Расходы учреждения-всего (сумма строк 02,04-11)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946486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6792994,85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 оплата труда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C70187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3733384,21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нее:</w:t>
            </w:r>
          </w:p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Педагогического персонала (без совместителей)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jc w:val="center"/>
              <w:rPr>
                <w:sz w:val="28"/>
                <w:szCs w:val="28"/>
              </w:rPr>
            </w:pPr>
          </w:p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C70187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2050020,</w:t>
            </w:r>
            <w:r w:rsidR="005C22F9">
              <w:rPr>
                <w:sz w:val="28"/>
                <w:szCs w:val="28"/>
              </w:rPr>
              <w:t>00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C70187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1030599,43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C701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C701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8000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C70187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611451,38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C70187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628587,19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C70187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280972,64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C701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C70187">
              <w:rPr>
                <w:sz w:val="28"/>
                <w:szCs w:val="28"/>
              </w:rPr>
              <w:t>1079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0227EB" w:rsidRDefault="000227EB"/>
    <w:sectPr w:rsidR="000227EB" w:rsidSect="005C22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2F9"/>
    <w:rsid w:val="000227EB"/>
    <w:rsid w:val="005C22F9"/>
    <w:rsid w:val="00607912"/>
    <w:rsid w:val="00946486"/>
    <w:rsid w:val="00C70187"/>
    <w:rsid w:val="00D5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2017-06-09T12:06:00Z</dcterms:created>
  <dcterms:modified xsi:type="dcterms:W3CDTF">2017-06-09T12:06:00Z</dcterms:modified>
</cp:coreProperties>
</file>